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5532" w14:textId="77777777" w:rsidR="00577754" w:rsidRPr="00E81A3C" w:rsidRDefault="006C41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A3C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p w14:paraId="52B7E2D5" w14:textId="77777777" w:rsidR="00577754" w:rsidRPr="004F04EC" w:rsidRDefault="006C41A0">
      <w:pPr>
        <w:rPr>
          <w:rFonts w:ascii="Arial" w:hAnsi="Arial" w:cs="Arial"/>
          <w:b/>
          <w:bCs/>
          <w:sz w:val="28"/>
          <w:szCs w:val="28"/>
        </w:rPr>
      </w:pPr>
      <w:r w:rsidRPr="004F04EC">
        <w:rPr>
          <w:rFonts w:ascii="Arial" w:hAnsi="Arial" w:cs="Arial"/>
          <w:b/>
          <w:bCs/>
          <w:sz w:val="28"/>
          <w:szCs w:val="28"/>
        </w:rPr>
        <w:t xml:space="preserve"> Manuel A. Solanet</w:t>
      </w:r>
    </w:p>
    <w:p w14:paraId="75B3CC44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 Nacido el 14 de diciembre de 1940 en la Ciudad de Buenos Aires </w:t>
      </w:r>
    </w:p>
    <w:p w14:paraId="319E53C3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Casado con Elisa Freixas, 6 hijos</w:t>
      </w:r>
      <w:r w:rsidR="00577754" w:rsidRPr="00E81A3C">
        <w:rPr>
          <w:rFonts w:ascii="Times New Roman" w:hAnsi="Times New Roman" w:cs="Times New Roman"/>
          <w:sz w:val="28"/>
          <w:szCs w:val="28"/>
        </w:rPr>
        <w:t xml:space="preserve"> 20</w:t>
      </w:r>
      <w:r w:rsidRPr="00E81A3C">
        <w:rPr>
          <w:rFonts w:ascii="Times New Roman" w:hAnsi="Times New Roman" w:cs="Times New Roman"/>
          <w:sz w:val="28"/>
          <w:szCs w:val="28"/>
        </w:rPr>
        <w:t xml:space="preserve"> nietos </w:t>
      </w:r>
    </w:p>
    <w:p w14:paraId="2923F9DB" w14:textId="77777777" w:rsidR="00577754" w:rsidRPr="00E81A3C" w:rsidRDefault="006C41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A3C">
        <w:rPr>
          <w:rFonts w:ascii="Times New Roman" w:hAnsi="Times New Roman" w:cs="Times New Roman"/>
          <w:b/>
          <w:bCs/>
          <w:sz w:val="28"/>
          <w:szCs w:val="28"/>
        </w:rPr>
        <w:t>Estudios</w:t>
      </w:r>
    </w:p>
    <w:p w14:paraId="3BBFC8B3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Estudios primarios y secundarios: Colegio Champagnat </w:t>
      </w:r>
    </w:p>
    <w:p w14:paraId="1497F79B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Ingeniero Civil, 1963, Facultad de Ingeniería de la Universidad de Buenos Aires </w:t>
      </w:r>
    </w:p>
    <w:p w14:paraId="7647E831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Posgrado: Planificación Económica y Planificación del Transporte, 1964, en el Instituto Latinoamericano de Planificación Económica y Social, CEPAL, Naciones Unidas, Santiago de Chile.</w:t>
      </w:r>
    </w:p>
    <w:p w14:paraId="74A4752A" w14:textId="2C8524EE" w:rsidR="00577754" w:rsidRPr="00E81A3C" w:rsidRDefault="006C41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A3C">
        <w:rPr>
          <w:rFonts w:ascii="Times New Roman" w:hAnsi="Times New Roman" w:cs="Times New Roman"/>
          <w:b/>
          <w:bCs/>
          <w:sz w:val="28"/>
          <w:szCs w:val="28"/>
        </w:rPr>
        <w:t>Actividad docente universitaria</w:t>
      </w:r>
    </w:p>
    <w:p w14:paraId="4071E703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Jefe de Trabajos Prácticos, Economía y Fuentes de Riqueza Nacional, Facultad de Ingeniería, UBA, 1967-1971 </w:t>
      </w:r>
    </w:p>
    <w:p w14:paraId="73322C86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Profesor de Economía del Transporte, Escuela de Graduados Caminos, Facultad de Ingeniería UBA, 1967-1973 </w:t>
      </w:r>
    </w:p>
    <w:p w14:paraId="3113F3F4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Profesor de Valuación de Empresas, Fusiones y Adquisiciones, Universidad del ESEADE, 2000- 2002 </w:t>
      </w:r>
    </w:p>
    <w:p w14:paraId="5DC65C8F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Dictado de Cursos y conferencias sobre de Evaluación de Proyectos de Inversión, 1965- actual, en diversas instituciones. </w:t>
      </w:r>
    </w:p>
    <w:p w14:paraId="44F570FE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2016- actual: Miembro del Consejo Académico del Instituto Tecnológico de Buenos Aires – ITBA. </w:t>
      </w:r>
    </w:p>
    <w:p w14:paraId="57769349" w14:textId="77777777" w:rsidR="00577754" w:rsidRPr="00E81A3C" w:rsidRDefault="006C41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A3C">
        <w:rPr>
          <w:rFonts w:ascii="Times New Roman" w:hAnsi="Times New Roman" w:cs="Times New Roman"/>
          <w:b/>
          <w:bCs/>
          <w:sz w:val="28"/>
          <w:szCs w:val="28"/>
        </w:rPr>
        <w:t>Actividad profesional</w:t>
      </w:r>
    </w:p>
    <w:p w14:paraId="57AC3DEB" w14:textId="406B9F6B" w:rsidR="00577754" w:rsidRPr="00E81A3C" w:rsidRDefault="00577754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196</w:t>
      </w:r>
      <w:r w:rsidR="00E81A3C" w:rsidRPr="00E81A3C">
        <w:rPr>
          <w:rFonts w:ascii="Times New Roman" w:hAnsi="Times New Roman" w:cs="Times New Roman"/>
          <w:sz w:val="28"/>
          <w:szCs w:val="28"/>
        </w:rPr>
        <w:t>8</w:t>
      </w:r>
      <w:r w:rsidR="006C41A0" w:rsidRPr="00E81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1A0" w:rsidRPr="00E81A3C">
        <w:rPr>
          <w:rFonts w:ascii="Times New Roman" w:hAnsi="Times New Roman" w:cs="Times New Roman"/>
          <w:sz w:val="28"/>
          <w:szCs w:val="28"/>
        </w:rPr>
        <w:t>Socio</w:t>
      </w:r>
      <w:proofErr w:type="gramEnd"/>
      <w:r w:rsidR="006C41A0" w:rsidRPr="00E81A3C">
        <w:rPr>
          <w:rFonts w:ascii="Times New Roman" w:hAnsi="Times New Roman" w:cs="Times New Roman"/>
          <w:sz w:val="28"/>
          <w:szCs w:val="28"/>
        </w:rPr>
        <w:t xml:space="preserve"> de Daniel E. Batalla y Asociados, Consultores de Transporte </w:t>
      </w:r>
    </w:p>
    <w:p w14:paraId="21B132FA" w14:textId="41BA8B77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1969-1977: Socio de SAE, Sociedad Argentina de Estudios, Consultores de Ingeniería. Responsable del área de transporte, evaluación, factibilidad económica e ingeniería de</w:t>
      </w:r>
      <w:r w:rsidR="00577754" w:rsidRPr="00E81A3C">
        <w:rPr>
          <w:rFonts w:ascii="Times New Roman" w:hAnsi="Times New Roman" w:cs="Times New Roman"/>
          <w:sz w:val="28"/>
          <w:szCs w:val="28"/>
        </w:rPr>
        <w:t xml:space="preserve"> </w:t>
      </w:r>
      <w:r w:rsidRPr="00E81A3C">
        <w:rPr>
          <w:rFonts w:ascii="Times New Roman" w:hAnsi="Times New Roman" w:cs="Times New Roman"/>
          <w:sz w:val="28"/>
          <w:szCs w:val="28"/>
        </w:rPr>
        <w:t xml:space="preserve">tránsito. Participación y dirección en numerosos estudios en la Argentina, entre otros: factibilidad económica y técnica del Puente Corrientes-Barranqueras (Puente Gral. Belgrano) 1969; Factibilidad económica del Complejo Zárate-Brazo Largo, 1970; Rutas 12 y,14 Ceibas-Posadas: Plan de Transporte de la Mesopotamia; Metodología para el Plan Nacional de Transporte; Mejoramiento del tránsito de la Ciudad de Santa Fe; Factibilidad de la Autovía Buenos Aires- Mar del Plata; Navegación de </w:t>
      </w:r>
      <w:r w:rsidRPr="00E81A3C">
        <w:rPr>
          <w:rFonts w:ascii="Times New Roman" w:hAnsi="Times New Roman" w:cs="Times New Roman"/>
          <w:sz w:val="28"/>
          <w:szCs w:val="28"/>
        </w:rPr>
        <w:lastRenderedPageBreak/>
        <w:t xml:space="preserve">los ríos Coronda y Baradero; Navegación en la Presa del Paraná Medio; Factibilidad del puente sobre el Río Iguazú; Guía para estudios de Factibilidad para la DNV; Carga Óptima por Eje en la reglamentación argentina; Propuesta de Impuestos para transmitir los costos de camino; Propuesta de Distribución provincial de Fondos Viales. 2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En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el exterior: Paraguay: Plan de caminos en el Área del Plan Triángulo; Factibilidad del Ferrocarril Asunción- Encarnación; Plan Nacional de Transporte; Factibilidad y anteproyecto ruta Coronel Oviedo-San Estanislao. Perú: Factibilidad del cruce cordillerano y túnel Chiclayo- Jaen- San Ignacio; Programa nacional de mantenimiento de caminos. Uruguay: Programa de racionalización y desarrollo del Ferrocarril (para el</w:t>
      </w:r>
      <w:r w:rsidR="00E81A3C" w:rsidRPr="00E81A3C">
        <w:rPr>
          <w:rFonts w:ascii="Times New Roman" w:hAnsi="Times New Roman" w:cs="Times New Roman"/>
          <w:sz w:val="28"/>
          <w:szCs w:val="28"/>
        </w:rPr>
        <w:t xml:space="preserve"> </w:t>
      </w:r>
      <w:r w:rsidRPr="00E81A3C">
        <w:rPr>
          <w:rFonts w:ascii="Times New Roman" w:hAnsi="Times New Roman" w:cs="Times New Roman"/>
          <w:sz w:val="28"/>
          <w:szCs w:val="28"/>
        </w:rPr>
        <w:t>Banco Mundial)</w:t>
      </w:r>
      <w:r w:rsidR="00E81A3C" w:rsidRPr="00E81A3C">
        <w:rPr>
          <w:rFonts w:ascii="Times New Roman" w:hAnsi="Times New Roman" w:cs="Times New Roman"/>
          <w:sz w:val="28"/>
          <w:szCs w:val="28"/>
        </w:rPr>
        <w:t>;</w:t>
      </w:r>
      <w:r w:rsidRPr="00E81A3C">
        <w:rPr>
          <w:rFonts w:ascii="Times New Roman" w:hAnsi="Times New Roman" w:cs="Times New Roman"/>
          <w:sz w:val="28"/>
          <w:szCs w:val="28"/>
        </w:rPr>
        <w:t xml:space="preserve"> Turquía:</w:t>
      </w:r>
      <w:r w:rsidR="00E81A3C" w:rsidRPr="00E81A3C">
        <w:rPr>
          <w:rFonts w:ascii="Times New Roman" w:hAnsi="Times New Roman" w:cs="Times New Roman"/>
          <w:sz w:val="28"/>
          <w:szCs w:val="28"/>
        </w:rPr>
        <w:t xml:space="preserve"> </w:t>
      </w:r>
      <w:r w:rsidRPr="00E81A3C">
        <w:rPr>
          <w:rFonts w:ascii="Times New Roman" w:hAnsi="Times New Roman" w:cs="Times New Roman"/>
          <w:sz w:val="28"/>
          <w:szCs w:val="28"/>
        </w:rPr>
        <w:t>Aplicación del modelo de asignación de tráfico en redes para el Plan de Transporte (Banco Mundial).</w:t>
      </w:r>
    </w:p>
    <w:p w14:paraId="3B41300A" w14:textId="05836BA5" w:rsidR="00577754" w:rsidRPr="00E81A3C" w:rsidRDefault="00577754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1983- 2001 y 2002- 2017: Infupa S.A. (Inversiones Fusiones y Participaciones) firma asesora en proyectos de inversión, fusiones y adquisiciones de empresas. Socio Fundador,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Presidente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>, actualmente Consejero. Es la firma argentina líder en Fusiones y Adquisiciones, habiendo asistido en más de 400 operaciones.</w:t>
      </w:r>
    </w:p>
    <w:p w14:paraId="5F065C5E" w14:textId="77777777" w:rsidR="00577754" w:rsidRPr="00E81A3C" w:rsidRDefault="005777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A3C">
        <w:rPr>
          <w:rFonts w:ascii="Times New Roman" w:hAnsi="Times New Roman" w:cs="Times New Roman"/>
          <w:b/>
          <w:bCs/>
          <w:sz w:val="28"/>
          <w:szCs w:val="28"/>
        </w:rPr>
        <w:t xml:space="preserve">Función pública: </w:t>
      </w:r>
    </w:p>
    <w:p w14:paraId="68176B48" w14:textId="77777777" w:rsidR="00577754" w:rsidRPr="00E81A3C" w:rsidRDefault="00577754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1963-1967: Consejo Nacional de Desarrollo, Presidencia de la Nación, Sector Transporte y Comunicaciones. Plan Nacional de Transporte y Plan Nacional de Desarrollo 1964-1969. </w:t>
      </w:r>
    </w:p>
    <w:p w14:paraId="5411809C" w14:textId="43F0C2BD" w:rsidR="00577754" w:rsidRPr="00E81A3C" w:rsidRDefault="00577754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1967-1968: Dirección Nacional de Política Económica, Ministerio de Economía de la Nación. Asesor del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Ministro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en el área de obras y servicios públicos. </w:t>
      </w:r>
    </w:p>
    <w:p w14:paraId="478A2996" w14:textId="77777777" w:rsidR="00577754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1977-1981: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Secretario Técnico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del Instituto Nacional de Planificación Económica (INPE): Responsable de la evaluación y selección de inversiones del gobierno nacional. Plan Decenal de Inversión Pública 1979-1989. Conducción del programa nacional de Tierras Aridas. </w:t>
      </w:r>
    </w:p>
    <w:p w14:paraId="07044655" w14:textId="3E7FCA8C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1978-1980: Miembro por el Ministerio de Economía en la Comisión Negociadora con Chile en el Conflicto por el Beagle </w:t>
      </w:r>
    </w:p>
    <w:p w14:paraId="1C12B0FA" w14:textId="77777777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1981-1982: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Secretario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de Hacienda de la Nación </w:t>
      </w:r>
    </w:p>
    <w:p w14:paraId="7CDBAF57" w14:textId="6EFA519C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Marzo2001: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Secretario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para la Modernización del Estado. Durante la breve gestión como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Ministro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de Economía del Lic. Ricardo López Murphy. </w:t>
      </w:r>
    </w:p>
    <w:p w14:paraId="77B8BFA2" w14:textId="77777777" w:rsidR="00E81A3C" w:rsidRPr="00E81A3C" w:rsidRDefault="00E81A3C">
      <w:pPr>
        <w:rPr>
          <w:rFonts w:ascii="Times New Roman" w:hAnsi="Times New Roman" w:cs="Times New Roman"/>
          <w:sz w:val="28"/>
          <w:szCs w:val="28"/>
        </w:rPr>
      </w:pPr>
    </w:p>
    <w:p w14:paraId="197010EA" w14:textId="2E07AE5C" w:rsidR="006C41A0" w:rsidRPr="00E81A3C" w:rsidRDefault="006C41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A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Participación en Instituciones </w:t>
      </w:r>
    </w:p>
    <w:p w14:paraId="3BCD97A3" w14:textId="77777777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1963- actual: socio del Centro Argentino de Ingenieros; Vocal de la Comisión Directiva 1975-76. </w:t>
      </w:r>
    </w:p>
    <w:p w14:paraId="6380A1FC" w14:textId="77777777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1989-actual: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Consejero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Académico de FIEL (Fundación de Investigaciones Económicas Latinoamericanas). Conducción y coordinación de varios proyectos, entre ellos: Gasto Público en la Argentina; La Administración Nacional, su reforma; El Sistema de Seguridad Social. </w:t>
      </w:r>
    </w:p>
    <w:p w14:paraId="372F080D" w14:textId="77777777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1990-actual: Asociación Cristiana de Dirigentes de Empresas, ACDE. Formó parte del Consejo Directivo en dos períodos. </w:t>
      </w:r>
    </w:p>
    <w:p w14:paraId="230DB31D" w14:textId="77777777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2002-2008: Fundador y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Presidente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del Distrito Capital del Partido Recrear; Director de los equipos técnicos; Director de la Escuela de Formación Política; Vocal de la Junta Nacional. </w:t>
      </w:r>
    </w:p>
    <w:p w14:paraId="5A5620EB" w14:textId="77777777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2009- actual: Fundador y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Presidente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de la Fundación Centro de Estudios del Futuro Argentino, a partir de 2011 denominada Fundación Libertad y Progreso. </w:t>
      </w:r>
    </w:p>
    <w:p w14:paraId="291AC01E" w14:textId="27305D14" w:rsidR="00E81A3C" w:rsidRPr="00E81A3C" w:rsidRDefault="006C41A0" w:rsidP="00E81A3C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1999-actual: Miembro Titular de la Academia Nacional de Ingeniería. Miembro de la Mesa Directiva entre 2009 y 2013. Director del Instituto del Transporte e</w:t>
      </w:r>
      <w:r w:rsidR="00217053" w:rsidRPr="00E81A3C">
        <w:rPr>
          <w:rFonts w:ascii="Times New Roman" w:hAnsi="Times New Roman" w:cs="Times New Roman"/>
          <w:sz w:val="28"/>
          <w:szCs w:val="28"/>
        </w:rPr>
        <w:t>ntre 2012 y 2015.</w:t>
      </w:r>
      <w:r w:rsidR="00E81A3C" w:rsidRPr="00E81A3C">
        <w:rPr>
          <w:rFonts w:ascii="Times New Roman" w:hAnsi="Times New Roman" w:cs="Times New Roman"/>
          <w:sz w:val="28"/>
          <w:szCs w:val="28"/>
        </w:rPr>
        <w:t xml:space="preserve"> Presidente 2020- actual</w:t>
      </w:r>
    </w:p>
    <w:p w14:paraId="14BC1493" w14:textId="74A7EB33" w:rsidR="009A7659" w:rsidRPr="00E81A3C" w:rsidRDefault="00217053" w:rsidP="00217053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2008- actual: Miembro Titular de la Academia Nacional de Ciencias Morales Y Políticas:</w:t>
      </w:r>
      <w:r w:rsidR="00E81A3C" w:rsidRPr="00E81A3C">
        <w:rPr>
          <w:rFonts w:ascii="Times New Roman" w:hAnsi="Times New Roman" w:cs="Times New Roman"/>
          <w:sz w:val="28"/>
          <w:szCs w:val="28"/>
        </w:rPr>
        <w:t xml:space="preserve"> </w:t>
      </w:r>
      <w:r w:rsidRPr="00E81A3C">
        <w:rPr>
          <w:rFonts w:ascii="Times New Roman" w:hAnsi="Times New Roman" w:cs="Times New Roman"/>
          <w:sz w:val="28"/>
          <w:szCs w:val="28"/>
        </w:rPr>
        <w:t xml:space="preserve">Miembro de la Junta Directiva 2010-2014 y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Presidente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2014-2017. Director del Instituto de</w:t>
      </w:r>
      <w:r w:rsidR="00E81A3C" w:rsidRPr="00E81A3C">
        <w:rPr>
          <w:rFonts w:ascii="Times New Roman" w:hAnsi="Times New Roman" w:cs="Times New Roman"/>
          <w:sz w:val="28"/>
          <w:szCs w:val="28"/>
        </w:rPr>
        <w:t xml:space="preserve"> </w:t>
      </w:r>
      <w:r w:rsidRPr="00E81A3C">
        <w:rPr>
          <w:rFonts w:ascii="Times New Roman" w:hAnsi="Times New Roman" w:cs="Times New Roman"/>
          <w:sz w:val="28"/>
          <w:szCs w:val="28"/>
        </w:rPr>
        <w:t>Ética y Política Económica 2009-2017; director del Instituto de Política Ambiental 2016-</w:t>
      </w:r>
      <w:r w:rsidR="005C7F3B" w:rsidRPr="00E81A3C">
        <w:rPr>
          <w:rFonts w:ascii="Times New Roman" w:hAnsi="Times New Roman" w:cs="Times New Roman"/>
          <w:sz w:val="28"/>
          <w:szCs w:val="28"/>
        </w:rPr>
        <w:t>2021</w:t>
      </w:r>
    </w:p>
    <w:p w14:paraId="68F6FD0E" w14:textId="081FAE6F" w:rsidR="004A3DD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1997- actual: Miembro Correspondiente de la Academia de Economía del Uruguay. </w:t>
      </w:r>
    </w:p>
    <w:p w14:paraId="5D93E61E" w14:textId="77777777" w:rsidR="004A3DD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2016-actual: Miembro Titular de la Academia del Plata.  </w:t>
      </w:r>
    </w:p>
    <w:p w14:paraId="4DDAD05B" w14:textId="37F1F024" w:rsidR="004A3DD0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2012-</w:t>
      </w:r>
      <w:r w:rsidR="004A3DD0" w:rsidRPr="00E81A3C">
        <w:rPr>
          <w:rFonts w:ascii="Times New Roman" w:hAnsi="Times New Roman" w:cs="Times New Roman"/>
          <w:sz w:val="28"/>
          <w:szCs w:val="28"/>
        </w:rPr>
        <w:t>2020</w:t>
      </w:r>
      <w:r w:rsidRPr="00E81A3C">
        <w:rPr>
          <w:rFonts w:ascii="Times New Roman" w:hAnsi="Times New Roman" w:cs="Times New Roman"/>
          <w:sz w:val="28"/>
          <w:szCs w:val="28"/>
        </w:rPr>
        <w:t xml:space="preserve">: Miembro del Consejo de Asuntos Económicos de la Parroquia de Nuestra Señora del Socorro. </w:t>
      </w:r>
      <w:r w:rsidR="005825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653B8" w14:textId="1B514188" w:rsidR="0040188E" w:rsidRPr="00A93712" w:rsidRDefault="0040188E">
      <w:pPr>
        <w:rPr>
          <w:rFonts w:ascii="Times New Roman" w:hAnsi="Times New Roman" w:cs="Times New Roman"/>
          <w:sz w:val="28"/>
          <w:szCs w:val="28"/>
        </w:rPr>
      </w:pPr>
      <w:r w:rsidRPr="00A93712">
        <w:rPr>
          <w:rFonts w:ascii="Times New Roman" w:hAnsi="Times New Roman" w:cs="Times New Roman"/>
          <w:sz w:val="28"/>
          <w:szCs w:val="28"/>
        </w:rPr>
        <w:t>2021-</w:t>
      </w:r>
      <w:r w:rsidR="001E532D" w:rsidRPr="00A93712">
        <w:rPr>
          <w:rFonts w:ascii="Times New Roman" w:hAnsi="Times New Roman" w:cs="Times New Roman"/>
          <w:sz w:val="28"/>
          <w:szCs w:val="28"/>
        </w:rPr>
        <w:t xml:space="preserve"> actual:</w:t>
      </w:r>
      <w:r w:rsidRPr="00A93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712">
        <w:rPr>
          <w:rFonts w:ascii="Times New Roman" w:hAnsi="Times New Roman" w:cs="Times New Roman"/>
          <w:sz w:val="28"/>
          <w:szCs w:val="28"/>
        </w:rPr>
        <w:t>P</w:t>
      </w:r>
      <w:r w:rsidR="001E532D" w:rsidRPr="00A93712">
        <w:rPr>
          <w:rFonts w:ascii="Times New Roman" w:hAnsi="Times New Roman" w:cs="Times New Roman"/>
          <w:sz w:val="28"/>
          <w:szCs w:val="28"/>
        </w:rPr>
        <w:t>residente</w:t>
      </w:r>
      <w:proofErr w:type="gramEnd"/>
      <w:r w:rsidR="001E532D" w:rsidRPr="00A93712">
        <w:rPr>
          <w:rFonts w:ascii="Times New Roman" w:hAnsi="Times New Roman" w:cs="Times New Roman"/>
          <w:sz w:val="28"/>
          <w:szCs w:val="28"/>
        </w:rPr>
        <w:t xml:space="preserve"> del Counci</w:t>
      </w:r>
      <w:r w:rsidR="007D7466" w:rsidRPr="00A93712">
        <w:rPr>
          <w:rFonts w:ascii="Times New Roman" w:hAnsi="Times New Roman" w:cs="Times New Roman"/>
          <w:sz w:val="28"/>
          <w:szCs w:val="28"/>
        </w:rPr>
        <w:t>l of Academies of Engineering and Technological Science</w:t>
      </w:r>
      <w:r w:rsidR="00A93712" w:rsidRPr="00A93712">
        <w:rPr>
          <w:rFonts w:ascii="Times New Roman" w:hAnsi="Times New Roman" w:cs="Times New Roman"/>
          <w:sz w:val="28"/>
          <w:szCs w:val="28"/>
        </w:rPr>
        <w:t>s (CAETS), que agrupa a 31</w:t>
      </w:r>
      <w:r w:rsidR="002673CD">
        <w:rPr>
          <w:rFonts w:ascii="Times New Roman" w:hAnsi="Times New Roman" w:cs="Times New Roman"/>
          <w:sz w:val="28"/>
          <w:szCs w:val="28"/>
        </w:rPr>
        <w:t xml:space="preserve"> </w:t>
      </w:r>
      <w:r w:rsidR="00A93712" w:rsidRPr="00A93712">
        <w:rPr>
          <w:rFonts w:ascii="Times New Roman" w:hAnsi="Times New Roman" w:cs="Times New Roman"/>
          <w:sz w:val="28"/>
          <w:szCs w:val="28"/>
        </w:rPr>
        <w:t>academias nacionales de Ingeni</w:t>
      </w:r>
      <w:r w:rsidR="00A93712">
        <w:rPr>
          <w:rFonts w:ascii="Times New Roman" w:hAnsi="Times New Roman" w:cs="Times New Roman"/>
          <w:sz w:val="28"/>
          <w:szCs w:val="28"/>
        </w:rPr>
        <w:t>ería</w:t>
      </w:r>
      <w:r w:rsidR="00C07EA3">
        <w:rPr>
          <w:rFonts w:ascii="Times New Roman" w:hAnsi="Times New Roman" w:cs="Times New Roman"/>
          <w:sz w:val="28"/>
          <w:szCs w:val="28"/>
        </w:rPr>
        <w:t xml:space="preserve"> de países de los 5 continentes</w:t>
      </w:r>
      <w:r w:rsidR="002673CD">
        <w:rPr>
          <w:rFonts w:ascii="Times New Roman" w:hAnsi="Times New Roman" w:cs="Times New Roman"/>
          <w:sz w:val="28"/>
          <w:szCs w:val="28"/>
        </w:rPr>
        <w:t>. El</w:t>
      </w:r>
      <w:r w:rsidR="00EB4874">
        <w:rPr>
          <w:rFonts w:ascii="Times New Roman" w:hAnsi="Times New Roman" w:cs="Times New Roman"/>
          <w:sz w:val="28"/>
          <w:szCs w:val="28"/>
        </w:rPr>
        <w:t xml:space="preserve"> </w:t>
      </w:r>
      <w:r w:rsidR="002673CD">
        <w:rPr>
          <w:rFonts w:ascii="Times New Roman" w:hAnsi="Times New Roman" w:cs="Times New Roman"/>
          <w:sz w:val="28"/>
          <w:szCs w:val="28"/>
        </w:rPr>
        <w:t>mandato termina</w:t>
      </w:r>
      <w:r w:rsidR="00EB4874">
        <w:rPr>
          <w:rFonts w:ascii="Times New Roman" w:hAnsi="Times New Roman" w:cs="Times New Roman"/>
          <w:sz w:val="28"/>
          <w:szCs w:val="28"/>
        </w:rPr>
        <w:t xml:space="preserve"> </w:t>
      </w:r>
      <w:r w:rsidR="002673CD">
        <w:rPr>
          <w:rFonts w:ascii="Times New Roman" w:hAnsi="Times New Roman" w:cs="Times New Roman"/>
          <w:sz w:val="28"/>
          <w:szCs w:val="28"/>
        </w:rPr>
        <w:t>el 31</w:t>
      </w:r>
      <w:r w:rsidR="00EB4874">
        <w:rPr>
          <w:rFonts w:ascii="Times New Roman" w:hAnsi="Times New Roman" w:cs="Times New Roman"/>
          <w:sz w:val="28"/>
          <w:szCs w:val="28"/>
        </w:rPr>
        <w:t>/12/2021</w:t>
      </w:r>
    </w:p>
    <w:p w14:paraId="40DB2AF9" w14:textId="77777777" w:rsidR="004A3DD0" w:rsidRPr="00E81A3C" w:rsidRDefault="006C41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A3C">
        <w:rPr>
          <w:rFonts w:ascii="Times New Roman" w:hAnsi="Times New Roman" w:cs="Times New Roman"/>
          <w:b/>
          <w:bCs/>
          <w:sz w:val="28"/>
          <w:szCs w:val="28"/>
        </w:rPr>
        <w:t>Libros</w:t>
      </w:r>
    </w:p>
    <w:p w14:paraId="04FF49E2" w14:textId="77777777" w:rsidR="004A3DD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 “Economía del Transporte”, edición mimeografiada, Escuela de Caminos, 1972 </w:t>
      </w:r>
    </w:p>
    <w:p w14:paraId="247750D5" w14:textId="77777777" w:rsidR="00E81A3C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“Evaluación Económica de Proyectos de Inversión”, Editorial El Ateneo, 1980, Tres ediciones. </w:t>
      </w:r>
    </w:p>
    <w:p w14:paraId="3EEC3454" w14:textId="056F936C" w:rsidR="004A3DD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“El Gasto Público en la Argentina 1960-1985” Consejo Empresario Argentino-FIEL 1989 </w:t>
      </w:r>
    </w:p>
    <w:p w14:paraId="4FD3D89A" w14:textId="77777777" w:rsidR="004A3DD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“Notas sobre la Guerra de Malvinas”, 2004, edición propia. </w:t>
      </w:r>
    </w:p>
    <w:p w14:paraId="07834996" w14:textId="77777777" w:rsidR="004A3DD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“La Hiperinflación del 89”, 2006, Editorial Lumiere. </w:t>
      </w:r>
    </w:p>
    <w:p w14:paraId="76FD2427" w14:textId="77777777" w:rsidR="004A3DD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Publicaciones Numerosos artículos sobre temas de transporte y económicos en medios y revistas especializadas, entre otros: diarios La Nación, Cronista Comercial, Ambito Financiero, Correo de la Semana; revistas Carreteras, Márgenes Agropecuarios, Fortuna, Bancos y Seguros, Desarrollo Económico. </w:t>
      </w:r>
    </w:p>
    <w:p w14:paraId="6F882E99" w14:textId="6860F549" w:rsidR="006C41A0" w:rsidRPr="00E81A3C" w:rsidRDefault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Editorialista del diario La Nación desde 1998 </w:t>
      </w:r>
    </w:p>
    <w:p w14:paraId="1D4D0541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Conferencias publicadas por la Academia Nacional de Ciencias Morales y Políticas: “Calidad</w:t>
      </w:r>
    </w:p>
    <w:p w14:paraId="2ECF59FE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Institucional y Economía”: “El cambio político y económico que reclama el Bicentenario”; “El</w:t>
      </w:r>
    </w:p>
    <w:p w14:paraId="63BC34C5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intervencionismo en la Argentina”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; ”Penalización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o legalización de la droga”; “La excelencia</w:t>
      </w:r>
    </w:p>
    <w:p w14:paraId="46415F0E" w14:textId="0533DE64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universitaria”; “La historia de la inflación en la Argentina”</w:t>
      </w:r>
      <w:r w:rsidR="004A3DD0" w:rsidRPr="00E81A3C">
        <w:rPr>
          <w:rFonts w:ascii="Times New Roman" w:hAnsi="Times New Roman" w:cs="Times New Roman"/>
          <w:sz w:val="28"/>
          <w:szCs w:val="28"/>
        </w:rPr>
        <w:t>; “Disciplina Fiscal y Gobernabilidad”; “Algunas derrotas de la ingeniería en la Argentina”</w:t>
      </w:r>
    </w:p>
    <w:p w14:paraId="54E86EBB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Conferencia en la Academia Nacional de Ingeniería: “Ingeniería económica, inversión eficiente</w:t>
      </w:r>
    </w:p>
    <w:p w14:paraId="73ECE32F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y crecimiento” (conferencia de incorporación).</w:t>
      </w:r>
    </w:p>
    <w:p w14:paraId="61D46773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Academia de Economía del Uruguay: “Las privatizaciones en la Argentina”</w:t>
      </w:r>
    </w:p>
    <w:p w14:paraId="2C919DD7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Premios</w:t>
      </w:r>
    </w:p>
    <w:p w14:paraId="69610CA2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1971, Concurso de la Dirección Nacional de Vialidad: Por el trabajo “Evaluación económica de</w:t>
      </w:r>
    </w:p>
    <w:p w14:paraId="4B2E8049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caminos de desarrollo”.</w:t>
      </w:r>
    </w:p>
    <w:p w14:paraId="51FC5DC4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1971 7º Simposio del Instituto de Pesquisas Rodoviárias, Brasil, 1er Premio por el trabajo</w:t>
      </w:r>
    </w:p>
    <w:p w14:paraId="59A5FB99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>“Modelo de análisis de sustitución de ramales ferroviarios por caminos”</w:t>
      </w:r>
    </w:p>
    <w:p w14:paraId="4FB1FCCA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1993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Premio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Hermano Sixto, Asociación de Exalumnos del Colegio Champagnat.</w:t>
      </w:r>
    </w:p>
    <w:p w14:paraId="7A3BB3E9" w14:textId="77777777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1998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Premio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Konex en la categoría Instituciones Comunidad y Empresa.</w:t>
      </w:r>
    </w:p>
    <w:p w14:paraId="1733E445" w14:textId="21D528BF" w:rsidR="006C41A0" w:rsidRPr="00E81A3C" w:rsidRDefault="006C41A0" w:rsidP="006C41A0">
      <w:pPr>
        <w:rPr>
          <w:rFonts w:ascii="Times New Roman" w:hAnsi="Times New Roman" w:cs="Times New Roman"/>
          <w:sz w:val="28"/>
          <w:szCs w:val="28"/>
        </w:rPr>
      </w:pPr>
      <w:r w:rsidRPr="00E81A3C">
        <w:rPr>
          <w:rFonts w:ascii="Times New Roman" w:hAnsi="Times New Roman" w:cs="Times New Roman"/>
          <w:sz w:val="28"/>
          <w:szCs w:val="28"/>
        </w:rPr>
        <w:t xml:space="preserve">2016 </w:t>
      </w:r>
      <w:proofErr w:type="gramStart"/>
      <w:r w:rsidRPr="00E81A3C">
        <w:rPr>
          <w:rFonts w:ascii="Times New Roman" w:hAnsi="Times New Roman" w:cs="Times New Roman"/>
          <w:sz w:val="28"/>
          <w:szCs w:val="28"/>
        </w:rPr>
        <w:t>Premio</w:t>
      </w:r>
      <w:proofErr w:type="gramEnd"/>
      <w:r w:rsidRPr="00E81A3C">
        <w:rPr>
          <w:rFonts w:ascii="Times New Roman" w:hAnsi="Times New Roman" w:cs="Times New Roman"/>
          <w:sz w:val="28"/>
          <w:szCs w:val="28"/>
        </w:rPr>
        <w:t xml:space="preserve"> Rioplatense, otorgado conjuntamente por los Rotary Club de Montevideo y de</w:t>
      </w:r>
      <w:r w:rsidR="004A3DD0" w:rsidRPr="00E81A3C">
        <w:rPr>
          <w:rFonts w:ascii="Times New Roman" w:hAnsi="Times New Roman" w:cs="Times New Roman"/>
          <w:sz w:val="28"/>
          <w:szCs w:val="28"/>
        </w:rPr>
        <w:t xml:space="preserve"> Buenos Aires</w:t>
      </w:r>
    </w:p>
    <w:sectPr w:rsidR="006C41A0" w:rsidRPr="00E81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A0"/>
    <w:rsid w:val="001E532D"/>
    <w:rsid w:val="00217053"/>
    <w:rsid w:val="002673CD"/>
    <w:rsid w:val="0040188E"/>
    <w:rsid w:val="004A3DD0"/>
    <w:rsid w:val="004F04EC"/>
    <w:rsid w:val="00577754"/>
    <w:rsid w:val="00582506"/>
    <w:rsid w:val="005C7F3B"/>
    <w:rsid w:val="006C41A0"/>
    <w:rsid w:val="007D7466"/>
    <w:rsid w:val="009A7659"/>
    <w:rsid w:val="00A93712"/>
    <w:rsid w:val="00C07EA3"/>
    <w:rsid w:val="00E15D0A"/>
    <w:rsid w:val="00E81A3C"/>
    <w:rsid w:val="00E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16F8"/>
  <w15:chartTrackingRefBased/>
  <w15:docId w15:val="{EC473470-FC96-4C06-89B4-905B65B8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Solanet</dc:creator>
  <cp:keywords/>
  <dc:description/>
  <cp:lastModifiedBy>Manuel Solanet</cp:lastModifiedBy>
  <cp:revision>10</cp:revision>
  <dcterms:created xsi:type="dcterms:W3CDTF">2021-08-20T15:11:00Z</dcterms:created>
  <dcterms:modified xsi:type="dcterms:W3CDTF">2021-08-22T13:07:00Z</dcterms:modified>
</cp:coreProperties>
</file>