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E3" w:rsidRPr="003E30E3" w:rsidRDefault="003E30E3" w:rsidP="003E30E3">
      <w:pPr>
        <w:jc w:val="center"/>
        <w:rPr>
          <w:b/>
        </w:rPr>
      </w:pPr>
      <w:r w:rsidRPr="003E30E3">
        <w:rPr>
          <w:b/>
        </w:rPr>
        <w:t>Bre</w:t>
      </w:r>
      <w:bookmarkStart w:id="0" w:name="_GoBack"/>
      <w:bookmarkEnd w:id="0"/>
      <w:r w:rsidRPr="003E30E3">
        <w:rPr>
          <w:b/>
        </w:rPr>
        <w:t xml:space="preserve">ve reseña del </w:t>
      </w:r>
      <w:proofErr w:type="spellStart"/>
      <w:r w:rsidRPr="003E30E3">
        <w:rPr>
          <w:b/>
        </w:rPr>
        <w:t>Curriculum</w:t>
      </w:r>
      <w:proofErr w:type="spellEnd"/>
      <w:r w:rsidRPr="003E30E3">
        <w:rPr>
          <w:b/>
        </w:rPr>
        <w:t xml:space="preserve"> del Dr. Ingeniero Ezequiel Pallejá</w:t>
      </w:r>
    </w:p>
    <w:p w:rsidR="003E30E3" w:rsidRDefault="003E30E3" w:rsidP="003E30E3">
      <w:r>
        <w:t>Agrimensor (1967)</w:t>
      </w:r>
    </w:p>
    <w:p w:rsidR="003E30E3" w:rsidRDefault="003E30E3" w:rsidP="003E30E3">
      <w:r>
        <w:t>Ingeniero Geodesta y Geofísico (1969)</w:t>
      </w:r>
    </w:p>
    <w:p w:rsidR="003E30E3" w:rsidRDefault="003E30E3" w:rsidP="003E30E3">
      <w:r>
        <w:t>Doctor de la Universidad Politécnica de Valencia, España, en el programa de Geodesia, Cartografía y Sistemas de Información. Tesis «Estudio de Vectores GPS largos».</w:t>
      </w:r>
    </w:p>
    <w:p w:rsidR="003E30E3" w:rsidRDefault="003E30E3" w:rsidP="003E30E3">
      <w:r>
        <w:t xml:space="preserve">Profesor en diversas áreas, en las Facultades de ingeniería y en el Departamento de Agrimensura de la Universidades de Buenos Aires (UBA), Morón (UM) </w:t>
      </w:r>
      <w:proofErr w:type="gramStart"/>
      <w:r>
        <w:t>y  Católica</w:t>
      </w:r>
      <w:proofErr w:type="gramEnd"/>
      <w:r>
        <w:t xml:space="preserve"> Argentina (UCA).</w:t>
      </w:r>
    </w:p>
    <w:p w:rsidR="003E30E3" w:rsidRDefault="003E30E3" w:rsidP="003E30E3">
      <w:r>
        <w:t>Director Provincial de Minería de la Subsecretaria de industria y Comercio del Ministerio de la Producción del Gobierno de la Provincia de Buenos Aires.</w:t>
      </w:r>
    </w:p>
    <w:p w:rsidR="003E30E3" w:rsidRDefault="003E30E3" w:rsidP="003E30E3">
      <w:r>
        <w:t>Director del Instituto de Geodesia y Geofísica de la UBA.</w:t>
      </w:r>
    </w:p>
    <w:p w:rsidR="003E30E3" w:rsidRDefault="003E30E3" w:rsidP="003E30E3">
      <w:r>
        <w:t>Decano de la Facultad de Ingeniería de la Universidad de Morón.</w:t>
      </w:r>
    </w:p>
    <w:p w:rsidR="003E30E3" w:rsidRDefault="003E30E3" w:rsidP="003E30E3">
      <w:r>
        <w:t>Participo en numerosos Congresos y Simposios en nuestro país y en el exterior, entre los que se destacan:</w:t>
      </w:r>
    </w:p>
    <w:p w:rsidR="003E30E3" w:rsidRDefault="003E30E3" w:rsidP="003E30E3">
      <w:r>
        <w:t>Congreso «</w:t>
      </w:r>
      <w:proofErr w:type="spellStart"/>
      <w:r>
        <w:t>Exploranium</w:t>
      </w:r>
      <w:proofErr w:type="spellEnd"/>
      <w:r>
        <w:t xml:space="preserve"> 77» (Ottawa, </w:t>
      </w:r>
      <w:proofErr w:type="spellStart"/>
      <w:r>
        <w:t>Canada</w:t>
      </w:r>
      <w:proofErr w:type="spellEnd"/>
      <w:r>
        <w:t>);</w:t>
      </w:r>
    </w:p>
    <w:p w:rsidR="003E30E3" w:rsidRDefault="003E30E3" w:rsidP="003E30E3">
      <w:r>
        <w:t xml:space="preserve">V Congreso </w:t>
      </w:r>
      <w:proofErr w:type="spellStart"/>
      <w:r>
        <w:t>lnternacional</w:t>
      </w:r>
      <w:proofErr w:type="spellEnd"/>
      <w:r>
        <w:t xml:space="preserve"> de Posicionamiento Satelitario (Nuevo México, Estados Unidos de América) y</w:t>
      </w:r>
      <w:r>
        <w:t xml:space="preserve"> </w:t>
      </w:r>
      <w:r>
        <w:t>Primer Simposio Internacional de las Ciencias del Mar (Valencia, España).</w:t>
      </w:r>
    </w:p>
    <w:p w:rsidR="003E30E3" w:rsidRDefault="003E30E3" w:rsidP="003E30E3">
      <w:r>
        <w:t>Realizó numerosas publicaciones, entre las que se mencionan:</w:t>
      </w:r>
    </w:p>
    <w:p w:rsidR="003E30E3" w:rsidRDefault="003E30E3" w:rsidP="003E30E3">
      <w:r>
        <w:t>«Medición de Gravedad en el Mar» (Instituto de Geodesia);</w:t>
      </w:r>
    </w:p>
    <w:p w:rsidR="003E30E3" w:rsidRDefault="003E30E3" w:rsidP="003E30E3">
      <w:r>
        <w:t>«Contribuciones a la Geodesia Aplicada»</w:t>
      </w:r>
    </w:p>
    <w:p w:rsidR="003E30E3" w:rsidRDefault="003E30E3" w:rsidP="003E30E3">
      <w:r>
        <w:t xml:space="preserve">Colaboración en los artículos preparados por el instituto de Geodesia de la Facultad de Ingeniería de esta Universidad presentados ante el X Congreso del IPGH en México, el IV Congreso Nacional de Cartografía en Mendoza, la </w:t>
      </w:r>
      <w:proofErr w:type="gramStart"/>
      <w:r>
        <w:t>Reunión  de</w:t>
      </w:r>
      <w:proofErr w:type="gramEnd"/>
      <w:r>
        <w:t xml:space="preserve"> la Comisión Gravimétrica internacional en Paris y la Asamblea General de la UGGI en Moscú.</w:t>
      </w:r>
    </w:p>
    <w:p w:rsidR="003E30E3" w:rsidRDefault="003E30E3" w:rsidP="003E30E3">
      <w:r>
        <w:t>«Sistemas de Referencia Geodésicos» (Subcomité Nacional de la Unión Geodésica y Geofísica Internacional)</w:t>
      </w:r>
    </w:p>
    <w:p w:rsidR="003E30E3" w:rsidRDefault="003E30E3" w:rsidP="003E30E3">
      <w:r>
        <w:t>«</w:t>
      </w:r>
      <w:proofErr w:type="spellStart"/>
      <w:r>
        <w:t>Dimension</w:t>
      </w:r>
      <w:proofErr w:type="spellEnd"/>
      <w:r>
        <w:t xml:space="preserve"> fractal de perfiles extraídos de datos SRTM» (presentado ante la XIII Reunión Científica de la AAGG en Bahía Blanca).</w:t>
      </w:r>
    </w:p>
    <w:p w:rsidR="003E30E3" w:rsidRDefault="003E30E3" w:rsidP="003E30E3">
      <w:r>
        <w:t xml:space="preserve">Participó en los </w:t>
      </w:r>
      <w:proofErr w:type="spellStart"/>
      <w:r>
        <w:t>sub-comités</w:t>
      </w:r>
      <w:proofErr w:type="spellEnd"/>
      <w:r>
        <w:t xml:space="preserve"> nacionales de la Unión Geodésica y Geofísica Internacional. Comités de: Sismología, Ciencias Físicas del océano y Geodesia, del que </w:t>
      </w:r>
      <w:proofErr w:type="spellStart"/>
      <w:r>
        <w:t>seria</w:t>
      </w:r>
      <w:proofErr w:type="spellEnd"/>
      <w:r>
        <w:t xml:space="preserve"> presidente en 1985.</w:t>
      </w:r>
    </w:p>
    <w:p w:rsidR="003E30E3" w:rsidRDefault="003E30E3" w:rsidP="003E30E3">
      <w:r>
        <w:t xml:space="preserve">Responsable Técnico de un relevamiento radiométrico aéreo y </w:t>
      </w:r>
      <w:proofErr w:type="spellStart"/>
      <w:r>
        <w:t>aero</w:t>
      </w:r>
      <w:proofErr w:type="spellEnd"/>
      <w:r>
        <w:t xml:space="preserve"> magnético para prospección de uranio, torio y potasio en la zona patagónica, Provincias de Chubut y Santa Cruz, para la Comisión Nacional de Energía Atómica de la República Argentina.</w:t>
      </w:r>
    </w:p>
    <w:p w:rsidR="00A25260" w:rsidRDefault="003E30E3" w:rsidP="003E30E3">
      <w:r>
        <w:t>En 1982 el instituto Panamericano de Geografía e Historia lo designó para integrar un Grupo de Trabajo de cinco (5) expertos en Geodesia</w:t>
      </w:r>
      <w:r>
        <w:t xml:space="preserve"> </w:t>
      </w:r>
      <w:r>
        <w:t>representantes de cada uno de los siguientes países: Estados Unidos de América, México, Canadá, Ecuador y en nuestro país para elaborar un Manual de Especificaciones para Mediciones Geodésicas de Precisión en Aéreas Reducidas.</w:t>
      </w:r>
    </w:p>
    <w:sectPr w:rsidR="00A25260" w:rsidSect="003E30E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E3"/>
    <w:rsid w:val="003E30E3"/>
    <w:rsid w:val="00A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1AC"/>
  <w15:chartTrackingRefBased/>
  <w15:docId w15:val="{734AF750-5082-4046-BABE-028A4C9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2024-03-18T22:15:00Z</dcterms:created>
  <dcterms:modified xsi:type="dcterms:W3CDTF">2024-03-18T22:16:00Z</dcterms:modified>
</cp:coreProperties>
</file>